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58" w:rsidRDefault="007C1758" w:rsidP="007C1758">
      <w:pPr>
        <w:shd w:val="clear" w:color="auto" w:fill="FFFFFF"/>
        <w:ind w:left="24"/>
        <w:jc w:val="center"/>
        <w:rPr>
          <w:color w:val="343434"/>
          <w:spacing w:val="-5"/>
          <w:sz w:val="26"/>
          <w:szCs w:val="26"/>
        </w:rPr>
      </w:pPr>
      <w:r>
        <w:rPr>
          <w:color w:val="343434"/>
          <w:spacing w:val="-5"/>
          <w:sz w:val="26"/>
          <w:szCs w:val="26"/>
        </w:rPr>
        <w:t>Российская Федерация</w:t>
      </w:r>
    </w:p>
    <w:p w:rsidR="007C1758" w:rsidRDefault="007C1758" w:rsidP="007C1758">
      <w:pPr>
        <w:shd w:val="clear" w:color="auto" w:fill="FFFFFF"/>
        <w:ind w:left="24"/>
        <w:jc w:val="center"/>
        <w:rPr>
          <w:color w:val="343434"/>
          <w:spacing w:val="-7"/>
          <w:sz w:val="26"/>
          <w:szCs w:val="26"/>
        </w:rPr>
      </w:pPr>
      <w:r>
        <w:rPr>
          <w:color w:val="343434"/>
          <w:spacing w:val="-7"/>
          <w:sz w:val="26"/>
          <w:szCs w:val="26"/>
        </w:rPr>
        <w:t xml:space="preserve">  Республика Хакасия </w:t>
      </w:r>
    </w:p>
    <w:p w:rsidR="007C1758" w:rsidRDefault="007C1758" w:rsidP="007C1758">
      <w:pPr>
        <w:shd w:val="clear" w:color="auto" w:fill="FFFFFF"/>
        <w:ind w:left="24"/>
        <w:jc w:val="center"/>
        <w:rPr>
          <w:color w:val="343434"/>
          <w:spacing w:val="-7"/>
          <w:sz w:val="26"/>
          <w:szCs w:val="26"/>
        </w:rPr>
      </w:pPr>
      <w:proofErr w:type="spellStart"/>
      <w:r>
        <w:rPr>
          <w:color w:val="343434"/>
          <w:spacing w:val="-7"/>
          <w:sz w:val="26"/>
          <w:szCs w:val="26"/>
        </w:rPr>
        <w:t>Таштыпский</w:t>
      </w:r>
      <w:proofErr w:type="spellEnd"/>
      <w:r>
        <w:rPr>
          <w:color w:val="343434"/>
          <w:spacing w:val="-7"/>
          <w:sz w:val="26"/>
          <w:szCs w:val="26"/>
        </w:rPr>
        <w:t xml:space="preserve"> район</w:t>
      </w:r>
    </w:p>
    <w:p w:rsidR="007C1758" w:rsidRDefault="007C1758" w:rsidP="007C1758">
      <w:pPr>
        <w:shd w:val="clear" w:color="auto" w:fill="FFFFFF"/>
        <w:ind w:left="24"/>
        <w:jc w:val="center"/>
        <w:rPr>
          <w:color w:val="343434"/>
          <w:spacing w:val="-8"/>
          <w:sz w:val="26"/>
          <w:szCs w:val="26"/>
        </w:rPr>
      </w:pPr>
      <w:proofErr w:type="gramStart"/>
      <w:r>
        <w:rPr>
          <w:color w:val="343434"/>
          <w:spacing w:val="-8"/>
          <w:sz w:val="26"/>
          <w:szCs w:val="26"/>
        </w:rPr>
        <w:t xml:space="preserve">Администрация  </w:t>
      </w:r>
      <w:proofErr w:type="spellStart"/>
      <w:r>
        <w:rPr>
          <w:color w:val="343434"/>
          <w:spacing w:val="-8"/>
          <w:sz w:val="26"/>
          <w:szCs w:val="26"/>
        </w:rPr>
        <w:t>Большесейского</w:t>
      </w:r>
      <w:proofErr w:type="spellEnd"/>
      <w:proofErr w:type="gramEnd"/>
      <w:r>
        <w:rPr>
          <w:color w:val="343434"/>
          <w:spacing w:val="-8"/>
          <w:sz w:val="26"/>
          <w:szCs w:val="26"/>
        </w:rPr>
        <w:t xml:space="preserve"> сельсовета</w:t>
      </w:r>
    </w:p>
    <w:p w:rsidR="007C1758" w:rsidRDefault="007C1758" w:rsidP="007C1758">
      <w:pPr>
        <w:shd w:val="clear" w:color="auto" w:fill="FFFFFF"/>
        <w:ind w:left="24"/>
        <w:rPr>
          <w:color w:val="343434"/>
          <w:spacing w:val="-4"/>
          <w:sz w:val="26"/>
          <w:szCs w:val="26"/>
        </w:rPr>
      </w:pPr>
    </w:p>
    <w:p w:rsidR="007C1758" w:rsidRDefault="007C1758" w:rsidP="007C1758">
      <w:pPr>
        <w:shd w:val="clear" w:color="auto" w:fill="FFFFFF"/>
        <w:ind w:left="24"/>
        <w:jc w:val="center"/>
        <w:rPr>
          <w:color w:val="343434"/>
          <w:spacing w:val="-4"/>
          <w:sz w:val="26"/>
          <w:szCs w:val="26"/>
        </w:rPr>
      </w:pPr>
    </w:p>
    <w:p w:rsidR="007C1758" w:rsidRDefault="007C1758" w:rsidP="007C1758">
      <w:pPr>
        <w:shd w:val="clear" w:color="auto" w:fill="FFFFFF"/>
        <w:ind w:left="24"/>
        <w:jc w:val="center"/>
        <w:rPr>
          <w:color w:val="343434"/>
          <w:spacing w:val="-4"/>
          <w:sz w:val="26"/>
          <w:szCs w:val="26"/>
        </w:rPr>
      </w:pPr>
      <w:r>
        <w:rPr>
          <w:color w:val="343434"/>
          <w:spacing w:val="-4"/>
          <w:sz w:val="26"/>
          <w:szCs w:val="26"/>
        </w:rPr>
        <w:t>П О С Т А Н О В Л Е Н И Е</w:t>
      </w:r>
    </w:p>
    <w:p w:rsidR="007C1758" w:rsidRDefault="007C1758" w:rsidP="007C1758">
      <w:pPr>
        <w:shd w:val="clear" w:color="auto" w:fill="FFFFFF"/>
        <w:ind w:left="24"/>
        <w:jc w:val="center"/>
        <w:rPr>
          <w:color w:val="323232"/>
          <w:sz w:val="26"/>
          <w:szCs w:val="26"/>
        </w:rPr>
      </w:pPr>
    </w:p>
    <w:p w:rsidR="007C1758" w:rsidRDefault="007C1758" w:rsidP="007C1758">
      <w:pPr>
        <w:shd w:val="clear" w:color="auto" w:fill="FFFFFF"/>
        <w:rPr>
          <w:color w:val="343434"/>
          <w:spacing w:val="-6"/>
          <w:sz w:val="26"/>
          <w:szCs w:val="26"/>
        </w:rPr>
      </w:pPr>
      <w:r>
        <w:rPr>
          <w:color w:val="343434"/>
          <w:spacing w:val="-6"/>
          <w:sz w:val="26"/>
          <w:szCs w:val="26"/>
        </w:rPr>
        <w:t>21.05. 2024 г                                        с. Большая Сея                                       №19</w:t>
      </w:r>
    </w:p>
    <w:p w:rsidR="007C1758" w:rsidRDefault="007C1758" w:rsidP="007C1758">
      <w:pPr>
        <w:shd w:val="clear" w:color="auto" w:fill="FFFFFF"/>
        <w:ind w:left="182"/>
        <w:rPr>
          <w:color w:val="323232"/>
          <w:sz w:val="26"/>
          <w:szCs w:val="26"/>
        </w:rPr>
      </w:pPr>
    </w:p>
    <w:p w:rsidR="007C1758" w:rsidRDefault="007C1758" w:rsidP="007C17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 запрете розничной </w:t>
      </w:r>
    </w:p>
    <w:p w:rsidR="007C1758" w:rsidRDefault="007C1758" w:rsidP="007C1758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продажи алкогольной продукции</w:t>
      </w:r>
    </w:p>
    <w:p w:rsidR="007C1758" w:rsidRDefault="007C1758" w:rsidP="007C1758">
      <w:pPr>
        <w:shd w:val="clear" w:color="auto" w:fill="FFFFFF"/>
        <w:ind w:right="19"/>
        <w:jc w:val="both"/>
        <w:rPr>
          <w:sz w:val="26"/>
          <w:szCs w:val="26"/>
        </w:rPr>
      </w:pPr>
    </w:p>
    <w:p w:rsidR="007C1758" w:rsidRDefault="007C1758" w:rsidP="007C1758">
      <w:pPr>
        <w:shd w:val="clear" w:color="auto" w:fill="FFFFFF"/>
        <w:ind w:right="19"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           В связи с проведением культурно массового мероприятия посвященного – Последнему звонку  в соответствии с Федеральным законом от 22.11.1995г. №171-ФЗ «О государственном регулировании производства и оборота этилового спирта, алкогольной продукции», Федеральным законом от 07.03.2005г. №11-ФЗ «Об организации розничной продажи и потребления (распития) пива и напитков, изготовляемых на его основе», и руководствуясь ст.41 Устава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 от 05.01.2006г. №14 (с изменениями и дополнениями) постановляю:</w:t>
      </w:r>
    </w:p>
    <w:p w:rsidR="007C1758" w:rsidRDefault="007C1758" w:rsidP="007C17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Запретить розничную продажу алкогольной продукции с содержанием этилового спирта более 15 процентов объёма готовой продукции в магазине д. Верхняя Сея, </w:t>
      </w:r>
      <w:proofErr w:type="spellStart"/>
      <w:r>
        <w:rPr>
          <w:sz w:val="26"/>
          <w:szCs w:val="26"/>
        </w:rPr>
        <w:t>д.Малая</w:t>
      </w:r>
      <w:proofErr w:type="spellEnd"/>
      <w:r>
        <w:rPr>
          <w:sz w:val="26"/>
          <w:szCs w:val="26"/>
        </w:rPr>
        <w:t xml:space="preserve"> Сея, в магазине с. Большая Сея, в магазине «Солнышко» 24 мая 2024 г. с 8-00 часов до 00-00 часов.</w:t>
      </w:r>
    </w:p>
    <w:p w:rsidR="007C1758" w:rsidRDefault="007C1758" w:rsidP="007C17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Довести данную информацию до сведения индивидуальных предпринимателей, провести разъяснительную работу с физическими и юридическими лицами о недопустимости продажи алкогольной продукции и спиртосодержащей продукции на территории администрации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7C1758" w:rsidRDefault="007C1758" w:rsidP="007C1758">
      <w:pPr>
        <w:jc w:val="both"/>
        <w:rPr>
          <w:sz w:val="26"/>
          <w:szCs w:val="26"/>
        </w:rPr>
      </w:pPr>
      <w:r>
        <w:rPr>
          <w:sz w:val="26"/>
          <w:szCs w:val="26"/>
        </w:rPr>
        <w:t>3.   Контроль за исполнением настоящего постановления оставляю за собой.</w:t>
      </w:r>
    </w:p>
    <w:p w:rsidR="007C1758" w:rsidRDefault="007C1758" w:rsidP="007C1758">
      <w:pPr>
        <w:jc w:val="both"/>
        <w:rPr>
          <w:sz w:val="26"/>
          <w:szCs w:val="26"/>
        </w:rPr>
      </w:pPr>
    </w:p>
    <w:p w:rsidR="007C1758" w:rsidRDefault="007C1758" w:rsidP="007C1758">
      <w:pPr>
        <w:jc w:val="both"/>
        <w:rPr>
          <w:sz w:val="26"/>
          <w:szCs w:val="26"/>
        </w:rPr>
      </w:pPr>
    </w:p>
    <w:p w:rsidR="007C1758" w:rsidRDefault="007C1758" w:rsidP="007C1758">
      <w:pPr>
        <w:jc w:val="both"/>
        <w:rPr>
          <w:sz w:val="26"/>
          <w:szCs w:val="26"/>
        </w:rPr>
      </w:pPr>
    </w:p>
    <w:p w:rsidR="007C1758" w:rsidRDefault="007C1758" w:rsidP="007C1758">
      <w:pPr>
        <w:jc w:val="both"/>
        <w:rPr>
          <w:sz w:val="26"/>
          <w:szCs w:val="26"/>
        </w:rPr>
      </w:pPr>
    </w:p>
    <w:p w:rsidR="007C1758" w:rsidRDefault="007C1758" w:rsidP="007C17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Большесейского</w:t>
      </w:r>
      <w:proofErr w:type="spellEnd"/>
      <w:proofErr w:type="gramEnd"/>
      <w:r>
        <w:rPr>
          <w:sz w:val="26"/>
          <w:szCs w:val="26"/>
        </w:rPr>
        <w:t xml:space="preserve"> сельсовета                                                          </w:t>
      </w:r>
      <w:proofErr w:type="spellStart"/>
      <w:r>
        <w:rPr>
          <w:sz w:val="26"/>
          <w:szCs w:val="26"/>
        </w:rPr>
        <w:t>Т.В.Толтаева</w:t>
      </w:r>
      <w:proofErr w:type="spellEnd"/>
      <w:r>
        <w:rPr>
          <w:sz w:val="26"/>
          <w:szCs w:val="26"/>
        </w:rPr>
        <w:t xml:space="preserve">         </w:t>
      </w:r>
    </w:p>
    <w:p w:rsidR="007C1758" w:rsidRDefault="007C1758" w:rsidP="007C1758"/>
    <w:p w:rsidR="007C1758" w:rsidRDefault="007C1758" w:rsidP="007C1758"/>
    <w:p w:rsidR="00122B84" w:rsidRDefault="00122B84">
      <w:bookmarkStart w:id="0" w:name="_GoBack"/>
      <w:bookmarkEnd w:id="0"/>
    </w:p>
    <w:sectPr w:rsidR="0012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4D"/>
    <w:rsid w:val="00122B84"/>
    <w:rsid w:val="007C1758"/>
    <w:rsid w:val="00A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25B99-2AD3-4638-B4F7-7C9E392B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2024-05-22T09:01:00Z</dcterms:created>
  <dcterms:modified xsi:type="dcterms:W3CDTF">2024-05-22T09:01:00Z</dcterms:modified>
</cp:coreProperties>
</file>